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6BC02484">
      <w:r w:rsidR="40696272">
        <w:rPr/>
        <w:t>제4장 표본분포</w:t>
      </w:r>
    </w:p>
    <w:p w:rsidR="40696272" w:rsidP="40696272" w:rsidRDefault="40696272" w14:paraId="704AB96E" w14:textId="35F0034B">
      <w:pPr>
        <w:pStyle w:val="Normal"/>
      </w:pPr>
    </w:p>
    <w:p w:rsidR="40696272" w:rsidP="40696272" w:rsidRDefault="40696272" w14:paraId="13CD3291" w14:textId="734F68D6">
      <w:pPr>
        <w:pStyle w:val="Normal"/>
      </w:pPr>
      <w:r w:rsidR="40696272">
        <w:rPr/>
        <w:t>4.1 표본분포의 정의</w:t>
      </w:r>
    </w:p>
    <w:p w:rsidR="40696272" w:rsidP="40696272" w:rsidRDefault="40696272" w14:paraId="2C6C6E9A" w14:textId="6810D035">
      <w:pPr>
        <w:pStyle w:val="Normal"/>
      </w:pPr>
      <w:r w:rsidR="40696272">
        <w:rPr/>
        <w:t>표본조사</w:t>
      </w:r>
    </w:p>
    <w:p w:rsidR="40696272" w:rsidP="40696272" w:rsidRDefault="40696272" w14:paraId="6083A204" w14:textId="56BEA81C">
      <w:pPr>
        <w:pStyle w:val="Normal"/>
      </w:pPr>
      <w:r>
        <w:drawing>
          <wp:inline wp14:editId="36805109" wp14:anchorId="47BE7000">
            <wp:extent cx="2728690" cy="449485"/>
            <wp:effectExtent l="0" t="0" r="0" b="0"/>
            <wp:docPr id="1511045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cecf79385849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90" cy="44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6DA2C9A0" w14:textId="26660AB4">
      <w:pPr>
        <w:pStyle w:val="Normal"/>
      </w:pPr>
      <w:r w:rsidR="40696272">
        <w:rPr/>
        <w:t>통계추론</w:t>
      </w:r>
    </w:p>
    <w:p w:rsidR="40696272" w:rsidP="40696272" w:rsidRDefault="40696272" w14:paraId="3E267BAA" w14:textId="61E8CC2B">
      <w:pPr>
        <w:pStyle w:val="Normal"/>
      </w:pPr>
      <w:r>
        <w:drawing>
          <wp:inline wp14:editId="444A029F" wp14:anchorId="7E89EFCC">
            <wp:extent cx="2719149" cy="701278"/>
            <wp:effectExtent l="0" t="0" r="0" b="0"/>
            <wp:docPr id="268500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0f39eb95b46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149" cy="7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5A93A3A" w14:textId="7488CE37">
      <w:pPr>
        <w:pStyle w:val="Normal"/>
      </w:pPr>
      <w:r>
        <w:drawing>
          <wp:inline wp14:editId="091D6B10" wp14:anchorId="323DDF01">
            <wp:extent cx="2719149" cy="710327"/>
            <wp:effectExtent l="0" t="0" r="0" b="0"/>
            <wp:docPr id="1864859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48e01a06046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149" cy="7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683804C" w14:textId="3ED6105B">
      <w:pPr>
        <w:pStyle w:val="Normal"/>
      </w:pPr>
      <w:r>
        <w:drawing>
          <wp:inline wp14:editId="7017CC83" wp14:anchorId="19D33C73">
            <wp:extent cx="2738230" cy="1426067"/>
            <wp:effectExtent l="0" t="0" r="0" b="0"/>
            <wp:docPr id="1544995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c16664555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230" cy="14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C465E2B" w14:textId="1AF904B6">
      <w:pPr>
        <w:pStyle w:val="Normal"/>
      </w:pPr>
    </w:p>
    <w:p w:rsidR="40696272" w:rsidP="40696272" w:rsidRDefault="40696272" w14:paraId="1B35845B" w14:textId="2B6D85CC">
      <w:pPr>
        <w:pStyle w:val="Normal"/>
      </w:pPr>
      <w:r w:rsidR="40696272">
        <w:rPr/>
        <w:t>4.2 변수변환</w:t>
      </w:r>
    </w:p>
    <w:p w:rsidR="40696272" w:rsidP="40696272" w:rsidRDefault="40696272" w14:paraId="58C14447" w14:textId="5EF6FEDA">
      <w:pPr>
        <w:pStyle w:val="Normal"/>
      </w:pPr>
      <w:r w:rsidR="40696272">
        <w:rPr/>
        <w:t>이산형 확률변수 함수의 분포</w:t>
      </w:r>
    </w:p>
    <w:p w:rsidR="40696272" w:rsidP="40696272" w:rsidRDefault="40696272" w14:paraId="24B5E250" w14:textId="777366B3">
      <w:pPr>
        <w:pStyle w:val="Normal"/>
      </w:pPr>
      <w:r>
        <w:drawing>
          <wp:inline wp14:editId="4E42B3D5" wp14:anchorId="4097814E">
            <wp:extent cx="2423382" cy="987901"/>
            <wp:effectExtent l="0" t="0" r="0" b="0"/>
            <wp:docPr id="1252289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cd39587dd542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382" cy="9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6582700" w14:textId="771662A1">
      <w:pPr>
        <w:pStyle w:val="Normal"/>
      </w:pPr>
      <w:r w:rsidR="40696272">
        <w:rPr/>
        <w:t>연속형 확률면수 함수의 분포</w:t>
      </w:r>
    </w:p>
    <w:p w:rsidR="40696272" w:rsidP="40696272" w:rsidRDefault="40696272" w14:paraId="49690F9A" w14:textId="390FAA23">
      <w:pPr>
        <w:pStyle w:val="Normal"/>
      </w:pPr>
      <w:r>
        <w:drawing>
          <wp:inline wp14:editId="7C267619" wp14:anchorId="03E545F3">
            <wp:extent cx="2795476" cy="632587"/>
            <wp:effectExtent l="0" t="0" r="0" b="0"/>
            <wp:docPr id="588222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d037b7e0e46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476" cy="6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6570DF46" w14:textId="612E35C6">
      <w:pPr>
        <w:pStyle w:val="Normal"/>
      </w:pPr>
      <w:r w:rsidR="40696272">
        <w:rPr/>
        <w:t>함수의 결합확률밀도함수</w:t>
      </w:r>
    </w:p>
    <w:p w:rsidR="40696272" w:rsidP="40696272" w:rsidRDefault="40696272" w14:paraId="4ECEFAB0" w14:textId="343FF4CF">
      <w:pPr>
        <w:pStyle w:val="Normal"/>
      </w:pPr>
      <w:r>
        <w:drawing>
          <wp:inline wp14:editId="572BB4F9" wp14:anchorId="52567DA6">
            <wp:extent cx="3186652" cy="646875"/>
            <wp:effectExtent l="0" t="0" r="0" b="0"/>
            <wp:docPr id="1071511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b40433c5749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652" cy="6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1B75BC5" w14:textId="213B9E18">
      <w:pPr>
        <w:pStyle w:val="Normal"/>
      </w:pPr>
    </w:p>
    <w:p w:rsidR="40696272" w:rsidP="40696272" w:rsidRDefault="40696272" w14:paraId="5F783948" w14:textId="6D913D20">
      <w:pPr>
        <w:pStyle w:val="Normal"/>
      </w:pPr>
      <w:r w:rsidR="40696272">
        <w:rPr/>
        <w:t>4.3 합과 평균의 확률분포</w:t>
      </w:r>
    </w:p>
    <w:p w:rsidR="40696272" w:rsidP="40696272" w:rsidRDefault="40696272" w14:paraId="7DC0041A" w14:textId="117EF638">
      <w:pPr>
        <w:pStyle w:val="Normal"/>
      </w:pPr>
      <w:r w:rsidR="40696272">
        <w:rPr/>
        <w:t>적률생성함수의 성질</w:t>
      </w:r>
    </w:p>
    <w:p w:rsidR="40696272" w:rsidP="40696272" w:rsidRDefault="40696272" w14:paraId="7E35313F" w14:textId="3967795C">
      <w:pPr>
        <w:pStyle w:val="Normal"/>
      </w:pPr>
      <w:r>
        <w:drawing>
          <wp:inline wp14:editId="3AF7F327" wp14:anchorId="57C90C14">
            <wp:extent cx="2890884" cy="841772"/>
            <wp:effectExtent l="0" t="0" r="0" b="0"/>
            <wp:docPr id="250980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a61077502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84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3DEB902" w14:textId="71D1FFC8">
      <w:pPr>
        <w:pStyle w:val="Normal"/>
      </w:pPr>
      <w:r>
        <w:drawing>
          <wp:inline wp14:editId="3F9738E0" wp14:anchorId="327E67EA">
            <wp:extent cx="2795476" cy="948880"/>
            <wp:effectExtent l="0" t="0" r="0" b="0"/>
            <wp:docPr id="1515381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fcced2fdc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476" cy="9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30EE26B" w14:textId="473E0EAF">
      <w:pPr>
        <w:pStyle w:val="Normal"/>
      </w:pPr>
    </w:p>
    <w:p w:rsidR="40696272" w:rsidP="40696272" w:rsidRDefault="40696272" w14:paraId="66D7E242" w14:textId="0047B07D">
      <w:pPr>
        <w:pStyle w:val="Normal"/>
      </w:pPr>
      <w:r w:rsidR="40696272">
        <w:rPr/>
        <w:t xml:space="preserve">4.4 </w:t>
      </w:r>
      <w:r w:rsidR="40696272">
        <w:rPr/>
        <w:t>표본분산의</w:t>
      </w:r>
      <w:r w:rsidR="40696272">
        <w:rPr/>
        <w:t xml:space="preserve"> 확률분포</w:t>
      </w:r>
    </w:p>
    <w:p w:rsidR="40696272" w:rsidP="40696272" w:rsidRDefault="40696272" w14:paraId="0EF0FDC1" w14:textId="71F42DFE">
      <w:pPr>
        <w:pStyle w:val="Normal"/>
      </w:pPr>
      <w:r w:rsidR="40696272">
        <w:rPr/>
        <w:t>카이제곱 분포</w:t>
      </w:r>
    </w:p>
    <w:p w:rsidR="40696272" w:rsidP="40696272" w:rsidRDefault="40696272" w14:paraId="3691C271" w14:textId="67103D20">
      <w:pPr>
        <w:pStyle w:val="Normal"/>
      </w:pPr>
      <w:r>
        <w:drawing>
          <wp:inline wp14:editId="5239DB99" wp14:anchorId="25B68666">
            <wp:extent cx="2452004" cy="877173"/>
            <wp:effectExtent l="0" t="0" r="0" b="0"/>
            <wp:docPr id="207459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7ce8ef17e41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004" cy="8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18AE35C8" w14:textId="31E4E41B">
      <w:pPr>
        <w:pStyle w:val="Normal"/>
      </w:pPr>
      <w:r>
        <w:drawing>
          <wp:inline wp14:editId="7F297DAF" wp14:anchorId="68FB4B23">
            <wp:extent cx="4369720" cy="2377535"/>
            <wp:effectExtent l="0" t="0" r="0" b="0"/>
            <wp:docPr id="1999138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a88dc920b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20" cy="23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0C22FA88" w14:textId="0059B2CE">
      <w:pPr>
        <w:pStyle w:val="Normal"/>
      </w:pPr>
      <w:r>
        <w:drawing>
          <wp:inline wp14:editId="501A32A5" wp14:anchorId="10DF2EBE">
            <wp:extent cx="1610728" cy="488917"/>
            <wp:effectExtent l="0" t="0" r="0" b="0"/>
            <wp:docPr id="1013934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2a0a38698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728" cy="4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E6324D6" w14:textId="088B041B">
      <w:pPr>
        <w:pStyle w:val="Normal"/>
      </w:pPr>
      <w:r>
        <w:drawing>
          <wp:inline wp14:editId="18F998B6" wp14:anchorId="13B1076D">
            <wp:extent cx="2690526" cy="702850"/>
            <wp:effectExtent l="0" t="0" r="0" b="0"/>
            <wp:docPr id="7625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0a79d812a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26" cy="7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8251C15" w14:textId="7181C2B9">
      <w:pPr>
        <w:pStyle w:val="Normal"/>
      </w:pPr>
      <w:r w:rsidR="40696272">
        <w:rPr/>
        <w:t xml:space="preserve">    </w:t>
      </w:r>
      <w:r>
        <w:drawing>
          <wp:inline wp14:editId="7DB82935" wp14:anchorId="4FB237F3">
            <wp:extent cx="1831848" cy="426720"/>
            <wp:effectExtent l="0" t="0" r="0" b="0"/>
            <wp:docPr id="190535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1ad80bc0d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848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6A7D3266" w14:textId="54D94823">
      <w:pPr>
        <w:pStyle w:val="Normal"/>
      </w:pPr>
    </w:p>
    <w:p w:rsidR="40696272" w:rsidP="40696272" w:rsidRDefault="40696272" w14:paraId="63454EE6" w14:textId="3BEC2770">
      <w:pPr>
        <w:pStyle w:val="Normal"/>
      </w:pPr>
      <w:r w:rsidR="40696272">
        <w:rPr/>
        <w:t>4.5 표준화된 표본평균의 확률분포</w:t>
      </w:r>
    </w:p>
    <w:p w:rsidR="40696272" w:rsidP="40696272" w:rsidRDefault="40696272" w14:paraId="51A220E8" w14:textId="0B6729ED">
      <w:pPr>
        <w:pStyle w:val="Normal"/>
      </w:pPr>
      <w:r w:rsidR="40696272">
        <w:rPr/>
        <w:t>표본평균의 분포</w:t>
      </w:r>
    </w:p>
    <w:p w:rsidR="40696272" w:rsidP="40696272" w:rsidRDefault="40696272" w14:paraId="7CC35096" w14:textId="60CBAED9">
      <w:pPr>
        <w:pStyle w:val="Normal"/>
      </w:pPr>
      <w:r>
        <w:drawing>
          <wp:inline wp14:editId="4CAB9834" wp14:anchorId="6DAC84A3">
            <wp:extent cx="2843180" cy="856266"/>
            <wp:effectExtent l="0" t="0" r="0" b="0"/>
            <wp:docPr id="1630049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d8be927b544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180" cy="8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BEED2AE" w14:textId="34C25898">
      <w:pPr>
        <w:pStyle w:val="Normal"/>
      </w:pPr>
      <w:r w:rsidR="40696272">
        <w:rPr/>
        <w:t>t분포</w:t>
      </w:r>
    </w:p>
    <w:p w:rsidR="40696272" w:rsidP="40696272" w:rsidRDefault="40696272" w14:paraId="0FC2511C" w14:textId="50D5B32C">
      <w:pPr>
        <w:pStyle w:val="Normal"/>
      </w:pPr>
      <w:r>
        <w:drawing>
          <wp:inline wp14:editId="2C47CFF1" wp14:anchorId="7C1D5AA5">
            <wp:extent cx="2986293" cy="1013650"/>
            <wp:effectExtent l="0" t="0" r="0" b="0"/>
            <wp:docPr id="1510055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edb3623cb41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293" cy="101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4CAD03E" w14:textId="0D6AC396">
      <w:pPr>
        <w:pStyle w:val="Normal"/>
      </w:pPr>
      <w:r>
        <w:drawing>
          <wp:inline wp14:editId="2C3F8CB4" wp14:anchorId="2F0FD066">
            <wp:extent cx="2986293" cy="1296876"/>
            <wp:effectExtent l="0" t="0" r="0" b="0"/>
            <wp:docPr id="2104702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295e6bbd343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293" cy="129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76956DB3" w14:textId="3F4A249A">
      <w:pPr>
        <w:pStyle w:val="Normal"/>
      </w:pPr>
      <w:r>
        <w:drawing>
          <wp:inline wp14:editId="17AC9314" wp14:anchorId="2E641ADD">
            <wp:extent cx="4226606" cy="2412190"/>
            <wp:effectExtent l="0" t="0" r="0" b="0"/>
            <wp:docPr id="372932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cd0ccadf149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606" cy="24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1CDDCD9C" w14:textId="3E887E9B">
      <w:pPr>
        <w:pStyle w:val="Normal"/>
      </w:pPr>
    </w:p>
    <w:p w:rsidR="40696272" w:rsidP="40696272" w:rsidRDefault="40696272" w14:paraId="641369DA" w14:textId="53DA0582">
      <w:pPr>
        <w:pStyle w:val="Normal"/>
      </w:pPr>
      <w:r w:rsidR="40696272">
        <w:rPr/>
        <w:t>4.6 표본평균차의 확률분포</w:t>
      </w:r>
    </w:p>
    <w:p w:rsidR="40696272" w:rsidP="40696272" w:rsidRDefault="40696272" w14:paraId="3CDC17F6" w14:textId="0B3BE7BA">
      <w:pPr>
        <w:pStyle w:val="Normal"/>
      </w:pPr>
      <w:r w:rsidR="40696272">
        <w:rPr/>
        <w:t>표본평균의 차에 대한 분포</w:t>
      </w:r>
    </w:p>
    <w:p w:rsidR="40696272" w:rsidP="40696272" w:rsidRDefault="40696272" w14:paraId="26CC35FA" w14:textId="447F6080">
      <w:pPr>
        <w:pStyle w:val="Normal"/>
      </w:pPr>
      <w:r>
        <w:drawing>
          <wp:inline wp14:editId="0A778B8E" wp14:anchorId="2F1F53EE">
            <wp:extent cx="2566495" cy="456930"/>
            <wp:effectExtent l="0" t="0" r="0" b="0"/>
            <wp:docPr id="272352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e2fb1c7c5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495" cy="45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B798315" w14:textId="59BECDCD">
      <w:pPr>
        <w:pStyle w:val="Normal"/>
      </w:pPr>
      <w:r>
        <w:drawing>
          <wp:inline wp14:editId="7EC4094F" wp14:anchorId="29BA9FD0">
            <wp:extent cx="2633281" cy="1034034"/>
            <wp:effectExtent l="0" t="0" r="0" b="0"/>
            <wp:docPr id="2135455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48bdf5a54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281" cy="10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5C4C948" w14:textId="68F4F3BF">
      <w:pPr>
        <w:pStyle w:val="Normal"/>
      </w:pPr>
      <w:r w:rsidR="40696272">
        <w:rPr/>
        <w:t xml:space="preserve">    </w:t>
      </w:r>
      <w:r>
        <w:drawing>
          <wp:inline wp14:editId="07118254" wp14:anchorId="53BF70A9">
            <wp:extent cx="2709608" cy="658241"/>
            <wp:effectExtent l="0" t="0" r="0" b="0"/>
            <wp:docPr id="425038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67c1a2fcf40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608" cy="6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37E8B9BD" w14:textId="03474D65">
      <w:pPr>
        <w:pStyle w:val="Normal"/>
      </w:pPr>
      <w:r>
        <w:drawing>
          <wp:inline wp14:editId="29BED597" wp14:anchorId="6CACC41A">
            <wp:extent cx="2919507" cy="1146429"/>
            <wp:effectExtent l="0" t="0" r="0" b="0"/>
            <wp:docPr id="1083585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67b3a90d14b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507" cy="11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B9532F6" w14:textId="45A0A151">
      <w:pPr>
        <w:pStyle w:val="Normal"/>
      </w:pPr>
    </w:p>
    <w:p w:rsidR="40696272" w:rsidP="40696272" w:rsidRDefault="40696272" w14:paraId="1C3CEE0F" w14:textId="49F2F2FF">
      <w:pPr>
        <w:pStyle w:val="Normal"/>
      </w:pPr>
    </w:p>
    <w:p w:rsidR="40696272" w:rsidP="40696272" w:rsidRDefault="40696272" w14:paraId="251E7CC5" w14:textId="3AC1BCE0">
      <w:pPr>
        <w:pStyle w:val="Normal"/>
      </w:pPr>
    </w:p>
    <w:p w:rsidR="40696272" w:rsidP="40696272" w:rsidRDefault="40696272" w14:paraId="790CA7B9" w14:textId="05FD4D06">
      <w:pPr>
        <w:pStyle w:val="Normal"/>
      </w:pPr>
    </w:p>
    <w:p w:rsidR="40696272" w:rsidP="40696272" w:rsidRDefault="40696272" w14:paraId="4BAFA3C2" w14:textId="4DA2E9E2">
      <w:pPr>
        <w:pStyle w:val="Normal"/>
      </w:pPr>
    </w:p>
    <w:p w:rsidR="40696272" w:rsidP="40696272" w:rsidRDefault="40696272" w14:paraId="4FD719A0" w14:textId="49A9CBC9">
      <w:pPr>
        <w:pStyle w:val="Normal"/>
      </w:pPr>
      <w:r w:rsidR="40696272">
        <w:rPr/>
        <w:t>4.7 표본분산비의 확률분포</w:t>
      </w:r>
    </w:p>
    <w:p w:rsidR="40696272" w:rsidP="40696272" w:rsidRDefault="40696272" w14:paraId="38D0B7EB" w14:textId="094577E6">
      <w:pPr>
        <w:pStyle w:val="Normal"/>
      </w:pPr>
      <w:r w:rsidR="40696272">
        <w:rPr/>
        <w:t>두 집단 분산의 비교</w:t>
      </w:r>
    </w:p>
    <w:p w:rsidR="40696272" w:rsidP="40696272" w:rsidRDefault="40696272" w14:paraId="186874A4" w14:textId="2ACB3760">
      <w:pPr>
        <w:pStyle w:val="Normal"/>
      </w:pPr>
      <w:r>
        <w:drawing>
          <wp:inline wp14:editId="1F2E64EA" wp14:anchorId="39F3C36A">
            <wp:extent cx="2795476" cy="469789"/>
            <wp:effectExtent l="0" t="0" r="0" b="0"/>
            <wp:docPr id="17126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42e71f08744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476" cy="46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BA838B7" w14:textId="1B4F0968">
      <w:pPr>
        <w:pStyle w:val="Normal"/>
      </w:pPr>
      <w:r>
        <w:drawing>
          <wp:inline wp14:editId="5200AC82" wp14:anchorId="5BE31FE7">
            <wp:extent cx="2671444" cy="1026795"/>
            <wp:effectExtent l="0" t="0" r="0" b="0"/>
            <wp:docPr id="1446361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a3e24014a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4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04E23E9" w14:textId="60DB1515">
      <w:pPr>
        <w:pStyle w:val="Normal"/>
      </w:pPr>
      <w:r>
        <w:drawing>
          <wp:inline wp14:editId="47B5B5C1" wp14:anchorId="43612EF3">
            <wp:extent cx="3205733" cy="1141476"/>
            <wp:effectExtent l="0" t="0" r="0" b="0"/>
            <wp:docPr id="2133390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669d6641943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33" cy="11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C9906F1" w14:textId="6B8CE527">
      <w:pPr>
        <w:pStyle w:val="Normal"/>
      </w:pPr>
      <w:r>
        <w:drawing>
          <wp:inline wp14:editId="38C5F41C" wp14:anchorId="5381E92E">
            <wp:extent cx="3825890" cy="2138934"/>
            <wp:effectExtent l="0" t="0" r="0" b="0"/>
            <wp:docPr id="175565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fd08cec7e4c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90" cy="21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DC9CFCC" w14:textId="158264A8">
      <w:pPr>
        <w:pStyle w:val="Normal"/>
      </w:pPr>
      <w:r w:rsidR="40696272">
        <w:rPr/>
        <w:t>F</w:t>
      </w:r>
      <w:r w:rsidR="40696272">
        <w:rPr/>
        <w:t>분포의 특성</w:t>
      </w:r>
    </w:p>
    <w:p w:rsidR="40696272" w:rsidP="40696272" w:rsidRDefault="40696272" w14:paraId="009CD026" w14:textId="520885BB">
      <w:pPr>
        <w:pStyle w:val="Normal"/>
      </w:pPr>
      <w:r>
        <w:drawing>
          <wp:inline wp14:editId="20961DD3" wp14:anchorId="602741E8">
            <wp:extent cx="2146696" cy="567928"/>
            <wp:effectExtent l="0" t="0" r="0" b="0"/>
            <wp:docPr id="1094495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49404ca834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96" cy="56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67795C5F" w14:textId="0B3DA619">
      <w:pPr>
        <w:pStyle w:val="Normal"/>
      </w:pPr>
      <w:r w:rsidR="40696272">
        <w:rPr/>
        <w:t>표본분산의 비교</w:t>
      </w:r>
    </w:p>
    <w:p w:rsidR="40696272" w:rsidP="40696272" w:rsidRDefault="40696272" w14:paraId="2025BCBA" w14:textId="34C81D5A">
      <w:pPr>
        <w:pStyle w:val="Normal"/>
      </w:pPr>
      <w:r>
        <w:drawing>
          <wp:inline wp14:editId="16EDD9D7" wp14:anchorId="7B04E058">
            <wp:extent cx="2700067" cy="970407"/>
            <wp:effectExtent l="0" t="0" r="0" b="0"/>
            <wp:docPr id="1922404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ec4ffda324a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7" cy="9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FC34CEC" w14:textId="0F7DA68F">
      <w:pPr>
        <w:pStyle w:val="Normal"/>
      </w:pPr>
      <w:r>
        <w:drawing>
          <wp:inline wp14:editId="4A64CBBD" wp14:anchorId="4CF4D634">
            <wp:extent cx="2881344" cy="589693"/>
            <wp:effectExtent l="0" t="0" r="0" b="0"/>
            <wp:docPr id="1455323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36206603d4d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344" cy="5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11D7A551" w14:textId="15F72FD2">
      <w:pPr>
        <w:pStyle w:val="Normal"/>
      </w:pPr>
    </w:p>
    <w:p w:rsidR="40696272" w:rsidP="40696272" w:rsidRDefault="40696272" w14:paraId="67497160" w14:textId="5DCF5662">
      <w:pPr>
        <w:pStyle w:val="Normal"/>
      </w:pPr>
      <w:r w:rsidR="40696272">
        <w:rPr/>
        <w:t>4.8 극한분포</w:t>
      </w:r>
    </w:p>
    <w:p w:rsidR="40696272" w:rsidP="40696272" w:rsidRDefault="40696272" w14:paraId="6B0F1076" w14:textId="09FF6426">
      <w:pPr>
        <w:pStyle w:val="Normal"/>
      </w:pPr>
      <w:r w:rsidR="40696272">
        <w:rPr/>
        <w:t>확률적 수렴</w:t>
      </w:r>
    </w:p>
    <w:p w:rsidR="40696272" w:rsidP="40696272" w:rsidRDefault="40696272" w14:paraId="1996C3E6" w14:textId="56498D69">
      <w:pPr>
        <w:pStyle w:val="Normal"/>
      </w:pPr>
      <w:r>
        <w:drawing>
          <wp:inline wp14:editId="4BA4C75A" wp14:anchorId="02D99B06">
            <wp:extent cx="2585576" cy="1174480"/>
            <wp:effectExtent l="0" t="0" r="0" b="0"/>
            <wp:docPr id="1661050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2ab878a37d46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576" cy="1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31DBC4E0" w14:textId="2328CF95">
      <w:pPr>
        <w:pStyle w:val="Normal"/>
      </w:pPr>
      <w:r w:rsidR="40696272">
        <w:rPr/>
        <w:t>마코프 부등식</w:t>
      </w:r>
    </w:p>
    <w:p w:rsidR="40696272" w:rsidP="40696272" w:rsidRDefault="40696272" w14:paraId="11F5A604" w14:textId="654B9B39">
      <w:pPr>
        <w:pStyle w:val="Normal"/>
      </w:pPr>
      <w:r>
        <w:drawing>
          <wp:inline wp14:editId="5725582E" wp14:anchorId="4EEEF4C0">
            <wp:extent cx="2661904" cy="606790"/>
            <wp:effectExtent l="0" t="0" r="0" b="0"/>
            <wp:docPr id="205425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d7bd70502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04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871E4F2" w14:textId="3E0F5687">
      <w:pPr>
        <w:pStyle w:val="Normal"/>
      </w:pPr>
      <w:r w:rsidR="40696272">
        <w:rPr/>
        <w:t>약대수법칙</w:t>
      </w:r>
    </w:p>
    <w:p w:rsidR="40696272" w:rsidP="40696272" w:rsidRDefault="40696272" w14:paraId="2F59BDAD" w14:textId="7060FE66">
      <w:pPr>
        <w:pStyle w:val="Normal"/>
      </w:pPr>
      <w:r>
        <w:drawing>
          <wp:inline wp14:editId="1F71EFA7" wp14:anchorId="65BF736F">
            <wp:extent cx="2900425" cy="472948"/>
            <wp:effectExtent l="0" t="0" r="0" b="0"/>
            <wp:docPr id="1636685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c66d7feb7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25" cy="4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7065E176" w14:textId="35BB5B20">
      <w:pPr>
        <w:pStyle w:val="Normal"/>
      </w:pPr>
      <w:r w:rsidR="40696272">
        <w:rPr/>
        <w:t>확률적 수렴성의 성질</w:t>
      </w:r>
    </w:p>
    <w:p w:rsidR="40696272" w:rsidP="40696272" w:rsidRDefault="40696272" w14:paraId="37C4B78B" w14:textId="375D5269">
      <w:pPr>
        <w:pStyle w:val="Normal"/>
      </w:pPr>
      <w:r>
        <w:drawing>
          <wp:inline wp14:editId="78600588" wp14:anchorId="41923AC5">
            <wp:extent cx="2452004" cy="1476915"/>
            <wp:effectExtent l="0" t="0" r="0" b="0"/>
            <wp:docPr id="195051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f68fc53687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004" cy="14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57112344" w14:textId="5255CE1E">
      <w:pPr>
        <w:pStyle w:val="Normal"/>
      </w:pPr>
      <w:r w:rsidR="40696272">
        <w:rPr/>
        <w:t>분포의 수렴</w:t>
      </w:r>
    </w:p>
    <w:p w:rsidR="40696272" w:rsidP="40696272" w:rsidRDefault="40696272" w14:paraId="1C5D7AA2" w14:textId="232F5371">
      <w:pPr>
        <w:pStyle w:val="Normal"/>
      </w:pPr>
      <w:r>
        <w:drawing>
          <wp:inline wp14:editId="7E1724C2" wp14:anchorId="3D25DE97">
            <wp:extent cx="2652362" cy="882650"/>
            <wp:effectExtent l="0" t="0" r="0" b="0"/>
            <wp:docPr id="244560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41df0d55d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62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D292712" w14:textId="5E4D931F">
      <w:pPr>
        <w:pStyle w:val="Normal"/>
      </w:pPr>
    </w:p>
    <w:p w:rsidR="40696272" w:rsidP="40696272" w:rsidRDefault="40696272" w14:paraId="2200EBFC" w14:textId="09AA0031">
      <w:pPr>
        <w:pStyle w:val="Normal"/>
      </w:pPr>
    </w:p>
    <w:p w:rsidR="40696272" w:rsidP="40696272" w:rsidRDefault="40696272" w14:paraId="47E9FF30" w14:textId="0C0CEFEA">
      <w:pPr>
        <w:pStyle w:val="Normal"/>
      </w:pPr>
      <w:r w:rsidR="40696272">
        <w:rPr/>
        <w:t>표본평균의 분포</w:t>
      </w:r>
    </w:p>
    <w:p w:rsidR="40696272" w:rsidP="40696272" w:rsidRDefault="40696272" w14:paraId="10CF8594" w14:textId="00B44C77">
      <w:pPr>
        <w:pStyle w:val="Normal"/>
      </w:pPr>
      <w:r>
        <w:drawing>
          <wp:inline wp14:editId="503977F0" wp14:anchorId="31952A70">
            <wp:extent cx="2060828" cy="620649"/>
            <wp:effectExtent l="0" t="0" r="0" b="0"/>
            <wp:docPr id="1777331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873824228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28" cy="62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3F91053" w14:textId="6A279C9B">
      <w:pPr>
        <w:pStyle w:val="Normal"/>
      </w:pPr>
      <w:r w:rsidR="40696272">
        <w:rPr/>
        <w:t>이항분포의 정규근사</w:t>
      </w:r>
    </w:p>
    <w:p w:rsidR="40696272" w:rsidP="40696272" w:rsidRDefault="40696272" w14:paraId="77BF5FDC" w14:textId="6FC34711">
      <w:pPr>
        <w:pStyle w:val="Normal"/>
      </w:pPr>
      <w:r>
        <w:drawing>
          <wp:inline wp14:editId="0304DBC6" wp14:anchorId="40A4B740">
            <wp:extent cx="2819400" cy="690166"/>
            <wp:effectExtent l="0" t="0" r="0" b="0"/>
            <wp:docPr id="1077626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de91232f5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3609652A" w14:textId="4B265E10">
      <w:pPr>
        <w:pStyle w:val="Normal"/>
      </w:pPr>
      <w:r>
        <w:drawing>
          <wp:inline wp14:editId="35CBECE4" wp14:anchorId="44D4CAD5">
            <wp:extent cx="2785935" cy="630428"/>
            <wp:effectExtent l="0" t="0" r="0" b="0"/>
            <wp:docPr id="1464365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5051ea73a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935" cy="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4C6EC588" w14:textId="455FE286">
      <w:pPr>
        <w:pStyle w:val="Normal"/>
      </w:pPr>
      <w:r w:rsidR="40696272">
        <w:rPr/>
        <w:t>극한분포의 연산</w:t>
      </w:r>
    </w:p>
    <w:p w:rsidR="40696272" w:rsidP="40696272" w:rsidRDefault="40696272" w14:paraId="4ADC85D3" w14:textId="2933032D">
      <w:pPr>
        <w:pStyle w:val="Normal"/>
      </w:pPr>
      <w:r>
        <w:drawing>
          <wp:inline wp14:editId="4ADBB009" wp14:anchorId="64C77411">
            <wp:extent cx="2076094" cy="1295400"/>
            <wp:effectExtent l="0" t="0" r="0" b="0"/>
            <wp:docPr id="413495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436adcc2e4f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09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96272" w:rsidP="40696272" w:rsidRDefault="40696272" w14:paraId="2A9AE771" w14:textId="0FE3B4AE">
      <w:pPr>
        <w:pStyle w:val="Normal"/>
      </w:pPr>
    </w:p>
    <w:p w:rsidR="40696272" w:rsidP="40696272" w:rsidRDefault="40696272" w14:paraId="5332B808" w14:textId="4E98876D">
      <w:pPr>
        <w:pStyle w:val="Normal"/>
      </w:pPr>
    </w:p>
    <w:p w:rsidR="40696272" w:rsidP="40696272" w:rsidRDefault="40696272" w14:paraId="4FB8B67F" w14:textId="6FC2441A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12B7F56"/>
  <w15:docId w15:val="{e64b50cb-0986-40ec-b32e-6bda8bf4887b}"/>
  <w:rsids>
    <w:rsidRoot w:val="612B7F56"/>
    <w:rsid w:val="40696272"/>
    <w:rsid w:val="612B7F5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1cecf793858491e" /><Relationship Type="http://schemas.openxmlformats.org/officeDocument/2006/relationships/image" Target="/media/image2.png" Id="Rc8a0f39eb95b4693" /><Relationship Type="http://schemas.openxmlformats.org/officeDocument/2006/relationships/image" Target="/media/image3.png" Id="R57748e01a06046ee" /><Relationship Type="http://schemas.openxmlformats.org/officeDocument/2006/relationships/image" Target="/media/image4.png" Id="R9eac166645554058" /><Relationship Type="http://schemas.openxmlformats.org/officeDocument/2006/relationships/image" Target="/media/image5.png" Id="Rcecd39587dd54236" /><Relationship Type="http://schemas.openxmlformats.org/officeDocument/2006/relationships/image" Target="/media/image6.png" Id="R582d037b7e0e4664" /><Relationship Type="http://schemas.openxmlformats.org/officeDocument/2006/relationships/image" Target="/media/image7.png" Id="R894b40433c57492a" /><Relationship Type="http://schemas.openxmlformats.org/officeDocument/2006/relationships/image" Target="/media/image8.png" Id="R13ea6107750243ae" /><Relationship Type="http://schemas.openxmlformats.org/officeDocument/2006/relationships/image" Target="/media/image9.png" Id="R7fffcced2fdc4317" /><Relationship Type="http://schemas.openxmlformats.org/officeDocument/2006/relationships/image" Target="/media/imagea.png" Id="R96a7ce8ef17e41ce" /><Relationship Type="http://schemas.openxmlformats.org/officeDocument/2006/relationships/image" Target="/media/imageb.png" Id="R6a4a88dc920b4308" /><Relationship Type="http://schemas.openxmlformats.org/officeDocument/2006/relationships/image" Target="/media/imagec.png" Id="Rbb62a0a38698426e" /><Relationship Type="http://schemas.openxmlformats.org/officeDocument/2006/relationships/image" Target="/media/imaged.png" Id="Rea60a79d812a40e2" /><Relationship Type="http://schemas.openxmlformats.org/officeDocument/2006/relationships/image" Target="/media/imagee.png" Id="R1be1ad80bc0d4b84" /><Relationship Type="http://schemas.openxmlformats.org/officeDocument/2006/relationships/image" Target="/media/imagef.png" Id="R84cd8be927b5444b" /><Relationship Type="http://schemas.openxmlformats.org/officeDocument/2006/relationships/image" Target="/media/image10.png" Id="R123edb3623cb4118" /><Relationship Type="http://schemas.openxmlformats.org/officeDocument/2006/relationships/image" Target="/media/image11.png" Id="Rcb8295e6bbd3433e" /><Relationship Type="http://schemas.openxmlformats.org/officeDocument/2006/relationships/image" Target="/media/image12.png" Id="R655cd0ccadf149bd" /><Relationship Type="http://schemas.openxmlformats.org/officeDocument/2006/relationships/image" Target="/media/image13.png" Id="Rf54e2fb1c7c54712" /><Relationship Type="http://schemas.openxmlformats.org/officeDocument/2006/relationships/image" Target="/media/image14.png" Id="Ra4f48bdf5a54465b" /><Relationship Type="http://schemas.openxmlformats.org/officeDocument/2006/relationships/image" Target="/media/image15.png" Id="Rd9267c1a2fcf40a3" /><Relationship Type="http://schemas.openxmlformats.org/officeDocument/2006/relationships/image" Target="/media/image16.png" Id="Rcb267b3a90d14bf7" /><Relationship Type="http://schemas.openxmlformats.org/officeDocument/2006/relationships/image" Target="/media/image17.png" Id="Reeb42e71f087449a" /><Relationship Type="http://schemas.openxmlformats.org/officeDocument/2006/relationships/image" Target="/media/image18.png" Id="R03da3e24014a4b66" /><Relationship Type="http://schemas.openxmlformats.org/officeDocument/2006/relationships/image" Target="/media/image19.png" Id="R0df669d664194349" /><Relationship Type="http://schemas.openxmlformats.org/officeDocument/2006/relationships/image" Target="/media/image1a.png" Id="Rc80fd08cec7e4cf9" /><Relationship Type="http://schemas.openxmlformats.org/officeDocument/2006/relationships/image" Target="/media/image1b.png" Id="Rd649404ca8344f09" /><Relationship Type="http://schemas.openxmlformats.org/officeDocument/2006/relationships/image" Target="/media/image1c.png" Id="R425ec4ffda324a23" /><Relationship Type="http://schemas.openxmlformats.org/officeDocument/2006/relationships/image" Target="/media/image1d.png" Id="Rc0836206603d4d88" /><Relationship Type="http://schemas.openxmlformats.org/officeDocument/2006/relationships/image" Target="/media/image1e.png" Id="R0a2ab878a37d4616" /><Relationship Type="http://schemas.openxmlformats.org/officeDocument/2006/relationships/image" Target="/media/image1f.png" Id="Rb5ad7bd705024694" /><Relationship Type="http://schemas.openxmlformats.org/officeDocument/2006/relationships/image" Target="/media/image20.png" Id="R0a4c66d7feb740ba" /><Relationship Type="http://schemas.openxmlformats.org/officeDocument/2006/relationships/image" Target="/media/image21.png" Id="Rbff68fc536874ac1" /><Relationship Type="http://schemas.openxmlformats.org/officeDocument/2006/relationships/image" Target="/media/image22.png" Id="Rec541df0d55d420f" /><Relationship Type="http://schemas.openxmlformats.org/officeDocument/2006/relationships/image" Target="/media/image23.png" Id="R33a8738242284a3b" /><Relationship Type="http://schemas.openxmlformats.org/officeDocument/2006/relationships/image" Target="/media/image24.png" Id="R4b8de91232f54c3f" /><Relationship Type="http://schemas.openxmlformats.org/officeDocument/2006/relationships/image" Target="/media/image25.png" Id="R00f5051ea73a49cc" /><Relationship Type="http://schemas.openxmlformats.org/officeDocument/2006/relationships/image" Target="/media/image26.png" Id="Rc5c436adcc2e4fb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2020-11-15T03:57:51.4257180Z</dcterms:created>
  <dcterms:modified xsi:type="dcterms:W3CDTF">2020-11-15T12:48:43.1552420Z</dcterms:modified>
  <dc:creator>김 동현</dc:creator>
  <lastModifiedBy>김 동현</lastModifiedBy>
</coreProperties>
</file>